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125095</wp:posOffset>
                </wp:positionV>
                <wp:extent cx="55245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1.95pt;margin-top:9.85pt;height:0pt;width:435pt;z-index:251658240;mso-width-relative:page;mso-height-relative:page;" filled="f" stroked="t" coordsize="21600,21600" o:gfxdata="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V8mIjVAAAACAEAAA8AAAAAAAAAAQAgAAAAIgAAAGRycy9kb3ducmV2Lnht&#10;bFBLAQIUABQAAAAIAIdO4kCt9esGwwEAAJUDAAAOAAAAAAAAAAEAIAAAACQBAABkcnMvZTJvRG9j&#10;LnhtbFBLBQYAAAAABgAGAFkBAABZ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</w:p>
    <w:p/>
    <w:p>
      <w:pPr>
        <w:ind w:left="980" w:hanging="980" w:hangingChars="350"/>
        <w:rPr>
          <w:sz w:val="28"/>
          <w:szCs w:val="28"/>
        </w:rPr>
      </w:pPr>
      <w:r>
        <w:rPr>
          <w:sz w:val="28"/>
          <w:szCs w:val="28"/>
        </w:rPr>
        <w:t>Subject: Invitat</w:t>
      </w:r>
      <w:bookmarkStart w:id="0" w:name="_GoBack"/>
      <w:bookmarkEnd w:id="0"/>
      <w:r>
        <w:rPr>
          <w:sz w:val="28"/>
          <w:szCs w:val="28"/>
        </w:rPr>
        <w:t>ion letter for Electronics and ICT Academy Sponsored Five Days FDP on Wireless Communication - WICOM 2018</w:t>
      </w:r>
    </w:p>
    <w:p>
      <w:r>
        <w:t>Dear Sir/Madam,</w:t>
      </w:r>
    </w:p>
    <w:p>
      <w:pPr>
        <w:jc w:val="both"/>
      </w:pPr>
      <w:r>
        <w:t>We are pleased to announce that ABV-IIITM Gwalior is organizing a five day faculty development program (FDP) from 3</w:t>
      </w:r>
      <w:r>
        <w:rPr>
          <w:vertAlign w:val="superscript"/>
        </w:rPr>
        <w:t>rd</w:t>
      </w:r>
      <w:r>
        <w:t xml:space="preserve"> to 7</w:t>
      </w:r>
      <w:r>
        <w:rPr>
          <w:vertAlign w:val="superscript"/>
        </w:rPr>
        <w:t>th</w:t>
      </w:r>
      <w:r>
        <w:t xml:space="preserve"> </w:t>
      </w:r>
      <w:r>
        <w:rPr>
          <w:lang w:val="en-US"/>
        </w:rPr>
        <w:t>December</w:t>
      </w:r>
      <w:r>
        <w:t xml:space="preserve">, 2018 on Wireless communication. The FDP is sponsored by Electronics and ICT Academy, PDPM-IIITDM Jabalpur (an initiative by Ministry of Electronics and IT, Govt. of India). </w:t>
      </w:r>
    </w:p>
    <w:p>
      <w:pPr>
        <w:jc w:val="both"/>
      </w:pPr>
      <w:r>
        <w:t xml:space="preserve">The FDP aims at providing participants with a focused view on Wireless Communications and Networks in the context of the recent technological advances in the field together with hands-on simulation/lab experience. The FDP will comprise of lectures and hands-on sessions by experts introducing the various aspects of recent advances in wireless communication. </w:t>
      </w:r>
    </w:p>
    <w:p>
      <w:pPr>
        <w:jc w:val="both"/>
      </w:pPr>
      <w:r>
        <w:t>The registration fees for participating in the FDP is Rs. 1500/- for academics. Registration fee includes the cost of course material, working lunch, and tea breaks for the duration of the course. If a participant wants to stay in campus, he/she is required to pay an additional fee of Rs.4500/- towards accommodation, breakfast, dinner charges (for five days only).</w:t>
      </w:r>
    </w:p>
    <w:p>
      <w:pPr>
        <w:jc w:val="both"/>
      </w:pPr>
      <w:r>
        <w:t>We cordially invite your institute to participate in this FDP. Kindly send nominations of at least one or two faculty members  and  PhD</w:t>
      </w:r>
      <w:r>
        <w:rPr>
          <w:lang w:val="en-US"/>
        </w:rPr>
        <w:t>/ MTech</w:t>
      </w:r>
      <w:r>
        <w:t xml:space="preserve">  students  from  the  relevant  departments (ECE,  Computer Science, Electrical, IT).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t xml:space="preserve">To  </w:t>
      </w:r>
      <w:r>
        <w:rPr>
          <w:lang w:val="en-US"/>
        </w:rPr>
        <w:t xml:space="preserve">apply/register </w:t>
      </w:r>
      <w:r>
        <w:t xml:space="preserve">for  this  FDP,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Fill up the online form at the URL </w:t>
      </w:r>
      <w:r>
        <w:rPr>
          <w:rFonts w:hint="default"/>
          <w:lang w:val="en-US"/>
        </w:rPr>
        <w:t>https://t2m.io/YZWeJYMl</w:t>
      </w:r>
      <w:r>
        <w:rPr>
          <w:lang w:val="en-US"/>
        </w:rPr>
        <w:t xml:space="preserve"> before Nov 12, 2018</w:t>
      </w:r>
    </w:p>
    <w:p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You will be intimated about your selection before Nov 15,2018</w:t>
      </w:r>
    </w:p>
    <w:p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Pay the appropriate fees  (either Rs. 1500 or Rs.6000) and finish the online registration before Nov, 20, 2018</w:t>
      </w:r>
    </w:p>
    <w:p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Dates of FDP - December 3-7, 2018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right="0" w:rightChars="0"/>
        <w:jc w:val="both"/>
        <w:textAlignment w:val="auto"/>
        <w:outlineLvl w:val="9"/>
        <w:rPr>
          <w:lang w:val="en-US"/>
        </w:rPr>
      </w:pPr>
    </w:p>
    <w:p>
      <w:r>
        <w:t xml:space="preserve">If you need more information regarding the FDP, feel free to contact us at email: </w:t>
      </w:r>
      <w:r>
        <w:rPr>
          <w:b/>
          <w:bCs/>
          <w:lang w:val="en-US"/>
        </w:rPr>
        <w:t>w</w:t>
      </w:r>
      <w:r>
        <w:rPr>
          <w:b/>
        </w:rPr>
        <w:t>icom.iiitm@gmail.com</w:t>
      </w:r>
      <w:r>
        <w:t xml:space="preserve"> ,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"mailto:godwil@gmail.com" </w:instrText>
      </w:r>
      <w:r>
        <w:rPr>
          <w:lang w:val="en-US"/>
        </w:rPr>
        <w:fldChar w:fldCharType="separate"/>
      </w:r>
      <w:r>
        <w:rPr>
          <w:rStyle w:val="6"/>
          <w:lang w:val="en-US"/>
        </w:rPr>
        <w:t>godwil@gmail.com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t xml:space="preserve">or mob: </w:t>
      </w:r>
      <w:r>
        <w:rPr>
          <w:b/>
        </w:rPr>
        <w:t>9425726219</w:t>
      </w:r>
      <w:r>
        <w:rPr>
          <w:b/>
          <w:lang w:val="en-US"/>
        </w:rPr>
        <w:t>, 0751-2449835</w:t>
      </w:r>
    </w:p>
    <w:p>
      <w:r>
        <w:t xml:space="preserve">Thanks and best regards, </w:t>
      </w:r>
    </w:p>
    <w:p>
      <w:r>
        <w:rPr>
          <w:lang w:val="en-US"/>
        </w:rPr>
        <w:t>P</w:t>
      </w:r>
      <w:r>
        <w:t>rof. Aditya Trivedi and Dr. Wilfred Godfrey</w:t>
      </w:r>
    </w:p>
    <w:sectPr>
      <w:headerReference r:id="rId3" w:type="default"/>
      <w:pgSz w:w="11906" w:h="16838"/>
      <w:pgMar w:top="994" w:right="1800" w:bottom="648" w:left="1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  <w:bCs/>
      </w:rPr>
    </w:pPr>
    <w:r>
      <w:rPr>
        <w:lang w:eastAsia="en-US"/>
      </w:rPr>
      <w:drawing>
        <wp:inline distT="0" distB="0" distL="114300" distR="114300">
          <wp:extent cx="5268595" cy="944880"/>
          <wp:effectExtent l="0" t="0" r="8255" b="762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9448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2943"/>
    <w:multiLevelType w:val="singleLevel"/>
    <w:tmpl w:val="5BC0294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81BBB"/>
    <w:rsid w:val="001A5CDE"/>
    <w:rsid w:val="001E695C"/>
    <w:rsid w:val="003A350D"/>
    <w:rsid w:val="004D6338"/>
    <w:rsid w:val="005F1EFE"/>
    <w:rsid w:val="008241BD"/>
    <w:rsid w:val="008B3985"/>
    <w:rsid w:val="009F7BCF"/>
    <w:rsid w:val="00AD49A2"/>
    <w:rsid w:val="00B067D0"/>
    <w:rsid w:val="00CD2866"/>
    <w:rsid w:val="00CD6235"/>
    <w:rsid w:val="00D52E01"/>
    <w:rsid w:val="00D70B03"/>
    <w:rsid w:val="00D87910"/>
    <w:rsid w:val="00FD137B"/>
    <w:rsid w:val="19B365E8"/>
    <w:rsid w:val="1D4E2649"/>
    <w:rsid w:val="24802C52"/>
    <w:rsid w:val="29947D41"/>
    <w:rsid w:val="29DA5AD1"/>
    <w:rsid w:val="2A8A0D5B"/>
    <w:rsid w:val="34D341A1"/>
    <w:rsid w:val="3A90059A"/>
    <w:rsid w:val="43581BBB"/>
    <w:rsid w:val="48B24E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Balloon Text Char"/>
    <w:basedOn w:val="5"/>
    <w:link w:val="2"/>
    <w:uiPriority w:val="0"/>
    <w:rPr>
      <w:rFonts w:ascii="Tahoma" w:hAnsi="Tahoma" w:cs="Tahoma" w:eastAsiaTheme="minorEastAsi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ABV IIITM</Company>
  <Pages>1</Pages>
  <Words>270</Words>
  <Characters>1545</Characters>
  <Lines>12</Lines>
  <Paragraphs>3</Paragraphs>
  <ScaleCrop>false</ScaleCrop>
  <LinksUpToDate>false</LinksUpToDate>
  <CharactersWithSpaces>1812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2018-05-28T11:17:00Z</dcterms:created>
  <dc:creator>iiitm</dc:creator>
  <cp:lastModifiedBy>iiitm</cp:lastModifiedBy>
  <cp:lastPrinted>2018-05-30T06:20:00Z</cp:lastPrinted>
  <dcterms:modified xsi:type="dcterms:W3CDTF">2018-10-12T04:58:06Z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